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11. radnoj sednici održanoj dana  4.9.2020. doneta je: </w:t>
      </w: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12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B0188B" w:rsidRDefault="00B0188B" w:rsidP="00B018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188B" w:rsidRDefault="00B0188B" w:rsidP="00B018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188B" w:rsidRPr="00B0188B" w:rsidRDefault="00B0188B" w:rsidP="00B0188B">
      <w:pPr>
        <w:pStyle w:val="NoSpacing"/>
        <w:ind w:left="644"/>
        <w:jc w:val="center"/>
        <w:rPr>
          <w:b/>
          <w:sz w:val="22"/>
          <w:szCs w:val="22"/>
        </w:rPr>
      </w:pPr>
      <w:bookmarkStart w:id="0" w:name="_GoBack"/>
      <w:bookmarkEnd w:id="0"/>
      <w:r w:rsidRPr="00B0188B">
        <w:rPr>
          <w:b/>
          <w:sz w:val="22"/>
          <w:szCs w:val="22"/>
        </w:rPr>
        <w:t>Odobrava se izrada</w:t>
      </w:r>
      <w:r w:rsidRPr="00B0188B">
        <w:rPr>
          <w:b/>
          <w:sz w:val="22"/>
          <w:szCs w:val="22"/>
        </w:rPr>
        <w:t xml:space="preserve"> i plaćanju Plana primene mera za sprečavanje pojave širenja epidemije zarazne bolesti u visini- do 6.000,00 dinara.</w:t>
      </w:r>
    </w:p>
    <w:p w:rsidR="00B0188B" w:rsidRDefault="00B0188B" w:rsidP="00B0188B">
      <w:pPr>
        <w:rPr>
          <w:rFonts w:ascii="Times New Roman" w:hAnsi="Times New Roman" w:cs="Times New Roman"/>
        </w:rPr>
      </w:pPr>
    </w:p>
    <w:p w:rsidR="00B0188B" w:rsidRDefault="00B0188B" w:rsidP="00B0188B"/>
    <w:p w:rsidR="00B0188B" w:rsidRDefault="00B0188B" w:rsidP="00B0188B"/>
    <w:p w:rsidR="00B0188B" w:rsidRDefault="00B0188B" w:rsidP="00B0188B">
      <w:pPr>
        <w:jc w:val="right"/>
        <w:rPr>
          <w:rFonts w:ascii="Times New Roman" w:hAnsi="Times New Roman" w:cs="Times New Roman"/>
        </w:rPr>
      </w:pPr>
    </w:p>
    <w:p w:rsidR="00B0188B" w:rsidRDefault="00B0188B" w:rsidP="00B018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savet bunjevačke nacionalne manjine</w:t>
      </w:r>
    </w:p>
    <w:p w:rsidR="00B0188B" w:rsidRDefault="00B0188B" w:rsidP="00B018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B0188B" w:rsidRDefault="00B0188B" w:rsidP="00B018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B0188B" w:rsidRDefault="00B0188B" w:rsidP="00B0188B"/>
    <w:p w:rsidR="00B0188B" w:rsidRDefault="00B0188B" w:rsidP="00B0188B"/>
    <w:p w:rsidR="00B0188B" w:rsidRDefault="00B0188B" w:rsidP="00B0188B"/>
    <w:p w:rsidR="00B0188B" w:rsidRDefault="00B0188B" w:rsidP="00B0188B"/>
    <w:p w:rsidR="00B0188B" w:rsidRDefault="00B0188B" w:rsidP="00B0188B"/>
    <w:p w:rsidR="00B0188B" w:rsidRDefault="00B0188B" w:rsidP="00B0188B"/>
    <w:p w:rsidR="00A92D8F" w:rsidRDefault="00A92D8F"/>
    <w:sectPr w:rsidR="00A92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5FF1"/>
    <w:multiLevelType w:val="hybridMultilevel"/>
    <w:tmpl w:val="F564A00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1354E538">
      <w:numFmt w:val="bullet"/>
      <w:lvlText w:val=""/>
      <w:lvlJc w:val="left"/>
      <w:pPr>
        <w:ind w:left="1364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8B"/>
    <w:rsid w:val="00A92D8F"/>
    <w:rsid w:val="00B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5865"/>
  <w15:chartTrackingRefBased/>
  <w15:docId w15:val="{00C8C94E-4BBE-4A85-B789-E79D2F65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8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018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2020-09-22T11:07:00Z</dcterms:created>
  <dcterms:modified xsi:type="dcterms:W3CDTF">2020-09-22T11:08:00Z</dcterms:modified>
</cp:coreProperties>
</file>