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4CB2" w14:textId="77777777" w:rsidR="0024071E" w:rsidRPr="00931EFB" w:rsidRDefault="0024071E" w:rsidP="0024071E">
      <w:pPr>
        <w:spacing w:line="240" w:lineRule="auto"/>
        <w:jc w:val="center"/>
        <w:rPr>
          <w:rFonts w:eastAsia="Times New Roman"/>
          <w:b/>
          <w:bCs/>
          <w:szCs w:val="24"/>
        </w:rPr>
      </w:pPr>
    </w:p>
    <w:p w14:paraId="1AEA395C" w14:textId="77777777" w:rsidR="0024071E" w:rsidRPr="00931EFB" w:rsidRDefault="0024071E" w:rsidP="0024071E">
      <w:pPr>
        <w:spacing w:line="240" w:lineRule="auto"/>
        <w:jc w:val="center"/>
        <w:rPr>
          <w:rFonts w:eastAsia="Times New Roman"/>
          <w:b/>
          <w:bCs/>
          <w:szCs w:val="24"/>
        </w:rPr>
      </w:pPr>
    </w:p>
    <w:p w14:paraId="26A73918" w14:textId="77777777" w:rsidR="0024071E" w:rsidRPr="00931EFB" w:rsidRDefault="0024071E" w:rsidP="0024071E">
      <w:pPr>
        <w:spacing w:line="240" w:lineRule="auto"/>
        <w:jc w:val="center"/>
        <w:rPr>
          <w:rFonts w:eastAsia="Times New Roman"/>
          <w:b/>
          <w:bCs/>
          <w:szCs w:val="24"/>
        </w:rPr>
      </w:pPr>
    </w:p>
    <w:p w14:paraId="784609CF" w14:textId="77777777" w:rsidR="0024071E" w:rsidRPr="00931EFB" w:rsidRDefault="0024071E" w:rsidP="0024071E">
      <w:pPr>
        <w:spacing w:line="240" w:lineRule="auto"/>
        <w:jc w:val="center"/>
        <w:rPr>
          <w:rFonts w:eastAsia="Times New Roman"/>
          <w:b/>
          <w:bCs/>
          <w:szCs w:val="24"/>
        </w:rPr>
      </w:pPr>
    </w:p>
    <w:p w14:paraId="31F33DF7" w14:textId="77777777" w:rsidR="0024071E" w:rsidRPr="00931EFB" w:rsidRDefault="0024071E" w:rsidP="0024071E">
      <w:pPr>
        <w:spacing w:line="240" w:lineRule="auto"/>
        <w:jc w:val="center"/>
        <w:rPr>
          <w:rFonts w:eastAsia="Times New Roman"/>
          <w:b/>
          <w:bCs/>
          <w:szCs w:val="24"/>
        </w:rPr>
      </w:pPr>
    </w:p>
    <w:p w14:paraId="5B9CF8A2" w14:textId="77777777" w:rsidR="0024071E" w:rsidRPr="00931EFB" w:rsidRDefault="0024071E" w:rsidP="0024071E">
      <w:pPr>
        <w:spacing w:line="240" w:lineRule="auto"/>
        <w:jc w:val="center"/>
        <w:rPr>
          <w:b/>
          <w:szCs w:val="24"/>
        </w:rPr>
      </w:pPr>
      <w:r w:rsidRPr="00931EFB">
        <w:rPr>
          <w:rFonts w:eastAsia="Times New Roman"/>
          <w:b/>
          <w:bCs/>
          <w:szCs w:val="24"/>
        </w:rPr>
        <w:t xml:space="preserve">Zapisnik s šeste radne sidnice Nacionalnog savita bunjevačke nacionalne manjine održane 27.9.2019. u 18:00 u </w:t>
      </w:r>
      <w:r w:rsidRPr="00931EFB">
        <w:rPr>
          <w:b/>
          <w:szCs w:val="24"/>
        </w:rPr>
        <w:t xml:space="preserve">Subotici, sala Arhus centra  </w:t>
      </w:r>
    </w:p>
    <w:p w14:paraId="2FFB38C4" w14:textId="77777777" w:rsidR="0024071E" w:rsidRPr="00931EFB" w:rsidRDefault="0024071E" w:rsidP="0024071E">
      <w:pPr>
        <w:spacing w:line="240" w:lineRule="auto"/>
        <w:ind w:firstLine="708"/>
        <w:jc w:val="both"/>
        <w:rPr>
          <w:rFonts w:eastAsia="Times New Roman"/>
          <w:bCs/>
          <w:szCs w:val="24"/>
        </w:rPr>
      </w:pPr>
      <w:r w:rsidRPr="00931EFB">
        <w:rPr>
          <w:rFonts w:eastAsia="Times New Roman"/>
          <w:bCs/>
          <w:szCs w:val="24"/>
        </w:rPr>
        <w:t>Sidnica je počela rad u 18:10 h.</w:t>
      </w:r>
    </w:p>
    <w:p w14:paraId="53BD8FD8" w14:textId="238AA066" w:rsidR="0024071E" w:rsidRPr="00931EFB" w:rsidRDefault="0024071E" w:rsidP="0024071E">
      <w:pPr>
        <w:spacing w:line="240" w:lineRule="auto"/>
        <w:ind w:firstLine="708"/>
        <w:jc w:val="both"/>
        <w:rPr>
          <w:rFonts w:eastAsia="Times New Roman"/>
          <w:bCs/>
          <w:szCs w:val="24"/>
        </w:rPr>
      </w:pPr>
      <w:bookmarkStart w:id="0" w:name="_Hlk536089417"/>
      <w:r w:rsidRPr="00931EFB">
        <w:rPr>
          <w:rFonts w:eastAsia="Times New Roman"/>
          <w:bCs/>
          <w:szCs w:val="24"/>
        </w:rPr>
        <w:t>Pridsidnica Nacionalnog Savita bunjevačke nacionalne manjine</w:t>
      </w:r>
      <w:bookmarkEnd w:id="0"/>
      <w:r w:rsidRPr="00931EFB">
        <w:rPr>
          <w:rFonts w:eastAsia="Times New Roman"/>
          <w:bCs/>
          <w:szCs w:val="24"/>
        </w:rPr>
        <w:t xml:space="preserve"> dr Suzana Kujundžić Ostojić je otvorila rad na </w:t>
      </w:r>
      <w:r w:rsidR="004B3FDE">
        <w:rPr>
          <w:rFonts w:eastAsia="Times New Roman"/>
          <w:bCs/>
          <w:szCs w:val="24"/>
        </w:rPr>
        <w:t>šestoj</w:t>
      </w:r>
      <w:r w:rsidRPr="00931EFB">
        <w:rPr>
          <w:rFonts w:eastAsia="Times New Roman"/>
          <w:bCs/>
          <w:szCs w:val="24"/>
        </w:rPr>
        <w:t xml:space="preserve"> sidnici Nacionalnog savita bunjevačke nacionalne manjine.</w:t>
      </w:r>
    </w:p>
    <w:p w14:paraId="2A4426BD" w14:textId="77777777" w:rsidR="0024071E" w:rsidRPr="00931EFB" w:rsidRDefault="0024071E" w:rsidP="0024071E">
      <w:pPr>
        <w:spacing w:line="240" w:lineRule="auto"/>
        <w:ind w:firstLine="708"/>
        <w:jc w:val="both"/>
        <w:rPr>
          <w:rFonts w:eastAsia="Times New Roman"/>
          <w:bCs/>
          <w:szCs w:val="24"/>
          <w:lang w:val="sr-Latn-CS"/>
        </w:rPr>
      </w:pPr>
      <w:r w:rsidRPr="00931EFB">
        <w:rPr>
          <w:rFonts w:eastAsia="Times New Roman"/>
          <w:bCs/>
          <w:szCs w:val="24"/>
        </w:rPr>
        <w:t>Prozivkom je utvrđeno prisustvo 18 članova Nacionalnog savita bunjevačke nacionalne manjine na sidnici.</w:t>
      </w:r>
    </w:p>
    <w:p w14:paraId="138EEF43" w14:textId="77777777" w:rsidR="0024071E" w:rsidRPr="00931EFB" w:rsidRDefault="0024071E" w:rsidP="0024071E">
      <w:pPr>
        <w:spacing w:after="0" w:line="240" w:lineRule="auto"/>
        <w:ind w:firstLine="708"/>
        <w:jc w:val="both"/>
        <w:rPr>
          <w:rFonts w:eastAsia="Times New Roman"/>
          <w:szCs w:val="24"/>
        </w:rPr>
      </w:pPr>
      <w:r w:rsidRPr="00931EFB">
        <w:rPr>
          <w:rFonts w:eastAsia="Times New Roman"/>
          <w:szCs w:val="24"/>
        </w:rPr>
        <w:t xml:space="preserve">Prisutni na sidnici: </w:t>
      </w:r>
    </w:p>
    <w:p w14:paraId="6D7DA591"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Nikola Babić </w:t>
      </w:r>
    </w:p>
    <w:p w14:paraId="0845AFC7"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Mirko Bajić </w:t>
      </w:r>
    </w:p>
    <w:p w14:paraId="747521C2"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dr Suzana Kujundžić Ostojić </w:t>
      </w:r>
    </w:p>
    <w:p w14:paraId="4C9CFFB8"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Kata Kuntić </w:t>
      </w:r>
    </w:p>
    <w:p w14:paraId="3E0B1394"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Tihomir Vrbanović</w:t>
      </w:r>
    </w:p>
    <w:p w14:paraId="49FAF785"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Dragan Kopunović</w:t>
      </w:r>
    </w:p>
    <w:p w14:paraId="3BF69297"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Boris Bajić</w:t>
      </w:r>
    </w:p>
    <w:p w14:paraId="7D628C8F"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Stela Bukvić</w:t>
      </w:r>
    </w:p>
    <w:p w14:paraId="48B744C2"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Stanislava Lutkić </w:t>
      </w:r>
    </w:p>
    <w:p w14:paraId="39D5953A"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Branko Pokornić</w:t>
      </w:r>
    </w:p>
    <w:p w14:paraId="51CAA83D"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Miroslav Vojnić Hajduk</w:t>
      </w:r>
    </w:p>
    <w:p w14:paraId="66A501A7"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Sandra Iršević</w:t>
      </w:r>
    </w:p>
    <w:p w14:paraId="633D472C"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Marija Brdarić</w:t>
      </w:r>
    </w:p>
    <w:p w14:paraId="40E04537"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Prim.dr Vlado Babić</w:t>
      </w:r>
    </w:p>
    <w:p w14:paraId="76CC2DD6"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Nikola Žuljević</w:t>
      </w:r>
    </w:p>
    <w:p w14:paraId="1207694D"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Dejan Parčetić</w:t>
      </w:r>
    </w:p>
    <w:p w14:paraId="415F5A82"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 xml:space="preserve">Aleksandar Bošnjak </w:t>
      </w:r>
    </w:p>
    <w:p w14:paraId="021FF529" w14:textId="77777777" w:rsidR="0024071E" w:rsidRPr="00931EFB" w:rsidRDefault="0024071E" w:rsidP="0024071E">
      <w:pPr>
        <w:pStyle w:val="ListParagraph"/>
        <w:numPr>
          <w:ilvl w:val="0"/>
          <w:numId w:val="1"/>
        </w:numPr>
        <w:spacing w:after="0" w:line="240" w:lineRule="auto"/>
        <w:jc w:val="both"/>
        <w:rPr>
          <w:rFonts w:eastAsia="Times New Roman"/>
          <w:szCs w:val="24"/>
        </w:rPr>
      </w:pPr>
      <w:r w:rsidRPr="00931EFB">
        <w:rPr>
          <w:rFonts w:eastAsia="Times New Roman"/>
          <w:szCs w:val="24"/>
        </w:rPr>
        <w:t>Ksenija Vuković</w:t>
      </w:r>
    </w:p>
    <w:p w14:paraId="1F0CE7C2" w14:textId="77777777" w:rsidR="0024071E" w:rsidRPr="00931EFB" w:rsidRDefault="0024071E" w:rsidP="0024071E">
      <w:pPr>
        <w:pStyle w:val="ListParagraph"/>
        <w:spacing w:after="0" w:line="240" w:lineRule="auto"/>
        <w:ind w:left="1428"/>
        <w:jc w:val="both"/>
        <w:rPr>
          <w:rFonts w:eastAsia="Times New Roman"/>
          <w:szCs w:val="24"/>
        </w:rPr>
      </w:pPr>
    </w:p>
    <w:p w14:paraId="4D23CA5B" w14:textId="77777777" w:rsidR="0024071E" w:rsidRPr="00931EFB" w:rsidRDefault="0024071E" w:rsidP="0024071E">
      <w:pPr>
        <w:pStyle w:val="ListParagraph"/>
        <w:spacing w:after="0" w:line="240" w:lineRule="auto"/>
        <w:ind w:left="1428"/>
        <w:jc w:val="both"/>
        <w:rPr>
          <w:rFonts w:eastAsia="Times New Roman"/>
          <w:szCs w:val="24"/>
        </w:rPr>
      </w:pPr>
      <w:r w:rsidRPr="00931EFB">
        <w:rPr>
          <w:rFonts w:eastAsia="Times New Roman"/>
          <w:szCs w:val="24"/>
        </w:rPr>
        <w:t>Odsutni:</w:t>
      </w:r>
    </w:p>
    <w:p w14:paraId="7116DD79" w14:textId="77777777" w:rsidR="0024071E" w:rsidRPr="00931EFB" w:rsidRDefault="0024071E" w:rsidP="0024071E">
      <w:pPr>
        <w:pStyle w:val="ListParagraph"/>
        <w:numPr>
          <w:ilvl w:val="1"/>
          <w:numId w:val="1"/>
        </w:numPr>
        <w:spacing w:after="0" w:line="240" w:lineRule="auto"/>
        <w:jc w:val="both"/>
        <w:rPr>
          <w:rFonts w:eastAsia="Times New Roman"/>
          <w:szCs w:val="24"/>
        </w:rPr>
      </w:pPr>
      <w:r w:rsidRPr="00931EFB">
        <w:rPr>
          <w:rFonts w:eastAsia="Times New Roman"/>
          <w:szCs w:val="24"/>
        </w:rPr>
        <w:t>Veljko Vojnić</w:t>
      </w:r>
    </w:p>
    <w:p w14:paraId="153B51B0" w14:textId="77777777" w:rsidR="007E0710" w:rsidRPr="00931EFB" w:rsidRDefault="0024071E" w:rsidP="0024071E">
      <w:pPr>
        <w:spacing w:after="0" w:line="240" w:lineRule="auto"/>
        <w:ind w:firstLine="708"/>
        <w:jc w:val="both"/>
        <w:rPr>
          <w:rFonts w:eastAsia="Times New Roman"/>
          <w:szCs w:val="24"/>
        </w:rPr>
      </w:pPr>
      <w:r w:rsidRPr="00931EFB">
        <w:rPr>
          <w:rFonts w:eastAsia="Times New Roman"/>
          <w:szCs w:val="24"/>
        </w:rPr>
        <w:t>Na pridložen dnevni red pridlog za dopunu dnevnog reda u kancelariju Nacionalnog savita je prido Mirko Bajić i priko maila Aleksandar Bošnjak</w:t>
      </w:r>
      <w:r w:rsidR="007E0710" w:rsidRPr="00931EFB">
        <w:rPr>
          <w:rFonts w:eastAsia="Times New Roman"/>
          <w:szCs w:val="24"/>
        </w:rPr>
        <w:t xml:space="preserve">. Mirko Bajić je </w:t>
      </w:r>
      <w:r w:rsidR="00621EDB" w:rsidRPr="00931EFB">
        <w:rPr>
          <w:rFonts w:eastAsia="Times New Roman"/>
          <w:szCs w:val="24"/>
        </w:rPr>
        <w:t xml:space="preserve">povuko </w:t>
      </w:r>
      <w:r w:rsidR="007E0710" w:rsidRPr="00931EFB">
        <w:rPr>
          <w:rFonts w:eastAsia="Times New Roman"/>
          <w:szCs w:val="24"/>
        </w:rPr>
        <w:t>svoj pridlog dopune dnevnog reda tačke pod nazivom “Glasanje o poverenju potpridsidnika Bunjevačkog nacionalnog savita Mirka Bajića”</w:t>
      </w:r>
      <w:r w:rsidR="00621EDB" w:rsidRPr="00931EFB">
        <w:rPr>
          <w:rFonts w:eastAsia="Times New Roman"/>
          <w:szCs w:val="24"/>
        </w:rPr>
        <w:t xml:space="preserve">. Glasalo se za pridlog dopune dnevnog reda Aleksandra Bošnjaka </w:t>
      </w:r>
      <w:r w:rsidR="00931EFB" w:rsidRPr="00931EFB">
        <w:rPr>
          <w:rFonts w:eastAsia="Times New Roman"/>
          <w:szCs w:val="24"/>
        </w:rPr>
        <w:t xml:space="preserve">“Razrešenje dužnosti pridsidnika Odbora za obavištavanje Siniše Tikvickog” . Glasalo je 18 članova. </w:t>
      </w:r>
    </w:p>
    <w:p w14:paraId="1FB9819D" w14:textId="2349E88F" w:rsidR="00931EFB" w:rsidRPr="00931EFB" w:rsidRDefault="00931EFB" w:rsidP="0024071E">
      <w:pPr>
        <w:spacing w:after="0" w:line="240" w:lineRule="auto"/>
        <w:ind w:firstLine="708"/>
        <w:jc w:val="both"/>
        <w:rPr>
          <w:rFonts w:eastAsia="Times New Roman"/>
          <w:szCs w:val="24"/>
        </w:rPr>
      </w:pPr>
      <w:r w:rsidRPr="00931EFB">
        <w:rPr>
          <w:rFonts w:eastAsia="Times New Roman"/>
          <w:szCs w:val="24"/>
        </w:rPr>
        <w:t xml:space="preserve">6 članova je glasalo ZA uvođenje ove tačke </w:t>
      </w:r>
      <w:r w:rsidR="006A08DD" w:rsidRPr="00931EFB">
        <w:rPr>
          <w:rFonts w:eastAsia="Times New Roman"/>
          <w:szCs w:val="24"/>
        </w:rPr>
        <w:t>“Glasanje o poverenju potpridsidnika Bunjevačkog nacionalnog savita Mirka Bajića”</w:t>
      </w:r>
      <w:r w:rsidR="006A08DD">
        <w:rPr>
          <w:rFonts w:eastAsia="Times New Roman"/>
          <w:szCs w:val="24"/>
        </w:rPr>
        <w:t xml:space="preserve"> “ </w:t>
      </w:r>
      <w:r w:rsidRPr="00931EFB">
        <w:rPr>
          <w:rFonts w:eastAsia="Times New Roman"/>
          <w:szCs w:val="24"/>
        </w:rPr>
        <w:t>u dnevni red.</w:t>
      </w:r>
    </w:p>
    <w:p w14:paraId="2AAE321D" w14:textId="0CCF7CC4" w:rsidR="00931EFB" w:rsidRPr="00931EFB" w:rsidRDefault="00931EFB" w:rsidP="0024071E">
      <w:pPr>
        <w:spacing w:after="0" w:line="240" w:lineRule="auto"/>
        <w:ind w:firstLine="708"/>
        <w:jc w:val="both"/>
        <w:rPr>
          <w:rFonts w:eastAsia="Times New Roman"/>
          <w:szCs w:val="24"/>
        </w:rPr>
      </w:pPr>
      <w:r w:rsidRPr="00931EFB">
        <w:rPr>
          <w:rFonts w:eastAsia="Times New Roman"/>
          <w:szCs w:val="24"/>
        </w:rPr>
        <w:t xml:space="preserve">10 članova je glasalo PROTIV uvođenje tačke </w:t>
      </w:r>
      <w:r w:rsidR="006A08DD" w:rsidRPr="00931EFB">
        <w:rPr>
          <w:rFonts w:eastAsia="Times New Roman"/>
          <w:szCs w:val="24"/>
        </w:rPr>
        <w:t>“Glasanje o poverenju potpridsidnika Bunjevačkog nacionalnog savita Mirka Bajića”</w:t>
      </w:r>
      <w:r w:rsidRPr="00931EFB">
        <w:rPr>
          <w:rFonts w:eastAsia="Times New Roman"/>
          <w:szCs w:val="24"/>
        </w:rPr>
        <w:t>u dnevni red.</w:t>
      </w:r>
    </w:p>
    <w:p w14:paraId="77C54059" w14:textId="77777777" w:rsidR="0024071E" w:rsidRPr="00931EFB" w:rsidRDefault="00931EFB" w:rsidP="00931EFB">
      <w:pPr>
        <w:spacing w:after="0" w:line="240" w:lineRule="auto"/>
        <w:ind w:firstLine="708"/>
        <w:jc w:val="both"/>
        <w:rPr>
          <w:rFonts w:eastAsia="Times New Roman"/>
          <w:szCs w:val="24"/>
        </w:rPr>
      </w:pPr>
      <w:r w:rsidRPr="00931EFB">
        <w:rPr>
          <w:rFonts w:eastAsia="Times New Roman"/>
          <w:szCs w:val="24"/>
        </w:rPr>
        <w:lastRenderedPageBreak/>
        <w:t xml:space="preserve">2 člana su bila uzdržana, </w:t>
      </w:r>
      <w:r w:rsidR="0024071E" w:rsidRPr="00931EFB">
        <w:rPr>
          <w:rFonts w:eastAsia="Times New Roman"/>
          <w:bCs/>
          <w:szCs w:val="24"/>
        </w:rPr>
        <w:t>te je s 18 glasova za usvojen:</w:t>
      </w:r>
    </w:p>
    <w:p w14:paraId="654290EA" w14:textId="77777777" w:rsidR="0024071E" w:rsidRPr="00931EFB" w:rsidRDefault="0024071E" w:rsidP="0024071E">
      <w:pPr>
        <w:spacing w:after="0" w:line="240" w:lineRule="auto"/>
        <w:jc w:val="center"/>
        <w:rPr>
          <w:b/>
          <w:szCs w:val="24"/>
        </w:rPr>
      </w:pPr>
    </w:p>
    <w:p w14:paraId="45BE4124" w14:textId="77777777" w:rsidR="0024071E" w:rsidRPr="00931EFB" w:rsidRDefault="0024071E" w:rsidP="0024071E">
      <w:pPr>
        <w:spacing w:after="0" w:line="240" w:lineRule="auto"/>
        <w:jc w:val="center"/>
        <w:rPr>
          <w:b/>
          <w:szCs w:val="24"/>
        </w:rPr>
      </w:pPr>
      <w:r w:rsidRPr="00931EFB">
        <w:rPr>
          <w:b/>
          <w:szCs w:val="24"/>
        </w:rPr>
        <w:t>DNEVNI RED</w:t>
      </w:r>
    </w:p>
    <w:p w14:paraId="2ED5DDA4" w14:textId="77777777" w:rsidR="0024071E" w:rsidRPr="00931EFB" w:rsidRDefault="0024071E" w:rsidP="0024071E">
      <w:pPr>
        <w:spacing w:after="0" w:line="240" w:lineRule="auto"/>
        <w:ind w:left="720"/>
        <w:rPr>
          <w:szCs w:val="24"/>
        </w:rPr>
      </w:pPr>
    </w:p>
    <w:p w14:paraId="5DA4B511" w14:textId="77777777" w:rsidR="00931EFB" w:rsidRPr="00931EFB" w:rsidRDefault="00931EFB" w:rsidP="00931EFB">
      <w:pPr>
        <w:pStyle w:val="NoSpacing"/>
        <w:numPr>
          <w:ilvl w:val="0"/>
          <w:numId w:val="5"/>
        </w:numPr>
        <w:rPr>
          <w:rFonts w:ascii="Times New Roman" w:hAnsi="Times New Roman"/>
          <w:sz w:val="24"/>
          <w:szCs w:val="24"/>
        </w:rPr>
      </w:pPr>
      <w:bookmarkStart w:id="1" w:name="_Hlk20726979"/>
      <w:r w:rsidRPr="00931EFB">
        <w:rPr>
          <w:rFonts w:ascii="Times New Roman" w:hAnsi="Times New Roman"/>
          <w:sz w:val="24"/>
          <w:szCs w:val="24"/>
        </w:rPr>
        <w:t xml:space="preserve">Usvajanje zapisnika s 5. sidnice </w:t>
      </w:r>
      <w:bookmarkEnd w:id="1"/>
      <w:r w:rsidRPr="00931EFB">
        <w:rPr>
          <w:rFonts w:ascii="Times New Roman" w:hAnsi="Times New Roman"/>
          <w:sz w:val="24"/>
          <w:szCs w:val="24"/>
        </w:rPr>
        <w:t>-materijal u prilogu.</w:t>
      </w:r>
    </w:p>
    <w:p w14:paraId="12C33AE0" w14:textId="77777777" w:rsidR="00931EFB" w:rsidRPr="00931EFB" w:rsidRDefault="00931EFB" w:rsidP="00931EFB">
      <w:pPr>
        <w:pStyle w:val="NoSpacing"/>
        <w:numPr>
          <w:ilvl w:val="0"/>
          <w:numId w:val="5"/>
        </w:numPr>
        <w:rPr>
          <w:rFonts w:ascii="Times New Roman" w:hAnsi="Times New Roman"/>
          <w:sz w:val="24"/>
          <w:szCs w:val="24"/>
        </w:rPr>
      </w:pPr>
      <w:r w:rsidRPr="00931EFB">
        <w:rPr>
          <w:rFonts w:ascii="Times New Roman" w:hAnsi="Times New Roman"/>
          <w:sz w:val="24"/>
          <w:szCs w:val="24"/>
        </w:rPr>
        <w:t>Informacije:</w:t>
      </w:r>
    </w:p>
    <w:p w14:paraId="66B653DA" w14:textId="77777777" w:rsidR="00931EFB" w:rsidRPr="00931EFB" w:rsidRDefault="00931EFB" w:rsidP="00931EFB">
      <w:pPr>
        <w:pStyle w:val="NoSpacing"/>
        <w:numPr>
          <w:ilvl w:val="0"/>
          <w:numId w:val="6"/>
        </w:numPr>
        <w:rPr>
          <w:rFonts w:ascii="Times New Roman" w:hAnsi="Times New Roman"/>
          <w:sz w:val="24"/>
          <w:szCs w:val="24"/>
        </w:rPr>
      </w:pPr>
      <w:r w:rsidRPr="00931EFB">
        <w:rPr>
          <w:rFonts w:ascii="Times New Roman" w:hAnsi="Times New Roman"/>
          <w:sz w:val="24"/>
          <w:szCs w:val="24"/>
        </w:rPr>
        <w:t>o održanim aktivnostima izmed dvi sidnice-materijal i usmena informacija</w:t>
      </w:r>
    </w:p>
    <w:p w14:paraId="7BBBC009" w14:textId="77777777" w:rsidR="00931EFB" w:rsidRPr="00931EFB" w:rsidRDefault="00931EFB" w:rsidP="00931EFB">
      <w:pPr>
        <w:pStyle w:val="NoSpacing"/>
        <w:numPr>
          <w:ilvl w:val="0"/>
          <w:numId w:val="6"/>
        </w:numPr>
        <w:rPr>
          <w:rFonts w:ascii="Times New Roman" w:hAnsi="Times New Roman"/>
          <w:sz w:val="24"/>
          <w:szCs w:val="24"/>
        </w:rPr>
      </w:pPr>
      <w:r w:rsidRPr="00931EFB">
        <w:rPr>
          <w:rFonts w:ascii="Times New Roman" w:hAnsi="Times New Roman"/>
          <w:sz w:val="24"/>
          <w:szCs w:val="24"/>
        </w:rPr>
        <w:t>o organizovanju jednodnevnog izleta za decu koja pohađaju “Bunjevački jezik sa elementima nacionalne kulture” (Novi Sad i Đorđević salaš-Subotica) (usmena informacija)</w:t>
      </w:r>
    </w:p>
    <w:p w14:paraId="6CC32469" w14:textId="77777777" w:rsidR="00931EFB" w:rsidRPr="00931EFB" w:rsidRDefault="00931EFB" w:rsidP="00931EFB">
      <w:pPr>
        <w:pStyle w:val="NoSpacing"/>
        <w:numPr>
          <w:ilvl w:val="0"/>
          <w:numId w:val="6"/>
        </w:numPr>
        <w:rPr>
          <w:rFonts w:ascii="Times New Roman" w:hAnsi="Times New Roman"/>
          <w:sz w:val="24"/>
          <w:szCs w:val="24"/>
        </w:rPr>
      </w:pPr>
      <w:r w:rsidRPr="00931EFB">
        <w:rPr>
          <w:rFonts w:ascii="Times New Roman" w:hAnsi="Times New Roman"/>
          <w:sz w:val="24"/>
          <w:szCs w:val="24"/>
        </w:rPr>
        <w:t>o organizovanju bunjevačkog nacionalnog praznika “Dana Dužijance” (usmena informacija)</w:t>
      </w:r>
    </w:p>
    <w:p w14:paraId="1558B5D3" w14:textId="77777777" w:rsidR="00931EFB" w:rsidRPr="00931EFB" w:rsidRDefault="00931EFB" w:rsidP="00931EFB">
      <w:pPr>
        <w:pStyle w:val="NoSpacing"/>
        <w:numPr>
          <w:ilvl w:val="0"/>
          <w:numId w:val="6"/>
        </w:numPr>
        <w:rPr>
          <w:rFonts w:ascii="Times New Roman" w:hAnsi="Times New Roman"/>
          <w:sz w:val="24"/>
          <w:szCs w:val="24"/>
        </w:rPr>
      </w:pPr>
      <w:r w:rsidRPr="00931EFB">
        <w:rPr>
          <w:rFonts w:ascii="Times New Roman" w:hAnsi="Times New Roman"/>
          <w:sz w:val="24"/>
          <w:szCs w:val="24"/>
        </w:rPr>
        <w:t xml:space="preserve">o </w:t>
      </w:r>
      <w:bookmarkStart w:id="2" w:name="_Hlk20727529"/>
      <w:r w:rsidRPr="00931EFB">
        <w:rPr>
          <w:rFonts w:ascii="Times New Roman" w:hAnsi="Times New Roman"/>
          <w:sz w:val="24"/>
          <w:szCs w:val="24"/>
        </w:rPr>
        <w:t xml:space="preserve">zaštiti kulturne nematerijalne baštine-Dužijance </w:t>
      </w:r>
      <w:bookmarkEnd w:id="2"/>
      <w:r w:rsidRPr="00931EFB">
        <w:rPr>
          <w:rFonts w:ascii="Times New Roman" w:hAnsi="Times New Roman"/>
          <w:sz w:val="24"/>
          <w:szCs w:val="24"/>
        </w:rPr>
        <w:t>(usmena informacija)</w:t>
      </w:r>
    </w:p>
    <w:p w14:paraId="074425DD" w14:textId="77777777" w:rsidR="00931EFB" w:rsidRPr="00931EFB" w:rsidRDefault="00931EFB" w:rsidP="00931EFB">
      <w:pPr>
        <w:pStyle w:val="NoSpacing"/>
        <w:numPr>
          <w:ilvl w:val="0"/>
          <w:numId w:val="5"/>
        </w:numPr>
        <w:rPr>
          <w:rFonts w:ascii="Times New Roman" w:hAnsi="Times New Roman"/>
          <w:sz w:val="24"/>
          <w:szCs w:val="24"/>
        </w:rPr>
      </w:pPr>
      <w:r w:rsidRPr="00931EFB">
        <w:rPr>
          <w:rFonts w:ascii="Times New Roman" w:hAnsi="Times New Roman"/>
          <w:sz w:val="24"/>
          <w:szCs w:val="24"/>
        </w:rPr>
        <w:t>Donošenje odluke o usvajanju odluka Izvršnog odbora donete posli 5. sidnice NS-materijal u prilogu.</w:t>
      </w:r>
    </w:p>
    <w:p w14:paraId="5C6D4A54" w14:textId="77777777" w:rsidR="00542C59" w:rsidRPr="00542C59" w:rsidRDefault="00931EFB" w:rsidP="00542C59">
      <w:pPr>
        <w:pStyle w:val="ListParagraph"/>
        <w:numPr>
          <w:ilvl w:val="0"/>
          <w:numId w:val="5"/>
        </w:numPr>
        <w:rPr>
          <w:color w:val="000000"/>
          <w:szCs w:val="24"/>
          <w:lang w:val="sr-Latn-CS"/>
        </w:rPr>
      </w:pPr>
      <w:r w:rsidRPr="00931EFB">
        <w:rPr>
          <w:szCs w:val="24"/>
          <w:lang w:val="sr-Latn-RS"/>
        </w:rPr>
        <w:t>Razno.</w:t>
      </w:r>
      <w:r w:rsidRPr="00931EFB">
        <w:rPr>
          <w:szCs w:val="24"/>
          <w:lang w:val="sr-Latn-RS"/>
        </w:rPr>
        <w:tab/>
      </w:r>
      <w:r w:rsidRPr="00931EFB">
        <w:rPr>
          <w:szCs w:val="24"/>
          <w:lang w:val="sr-Latn-RS"/>
        </w:rPr>
        <w:tab/>
      </w:r>
      <w:r w:rsidRPr="00931EFB">
        <w:rPr>
          <w:szCs w:val="24"/>
          <w:lang w:val="sr-Latn-CS"/>
        </w:rPr>
        <w:tab/>
      </w:r>
      <w:r w:rsidRPr="00931EFB">
        <w:rPr>
          <w:szCs w:val="24"/>
          <w:lang w:val="sr-Latn-CS"/>
        </w:rPr>
        <w:tab/>
      </w:r>
      <w:r w:rsidRPr="00931EFB">
        <w:rPr>
          <w:szCs w:val="24"/>
          <w:lang w:val="sr-Latn-CS"/>
        </w:rPr>
        <w:tab/>
      </w:r>
      <w:r w:rsidRPr="00931EFB">
        <w:rPr>
          <w:szCs w:val="24"/>
          <w:lang w:val="sr-Latn-CS"/>
        </w:rPr>
        <w:tab/>
      </w:r>
    </w:p>
    <w:p w14:paraId="67C95773" w14:textId="544BE409" w:rsidR="0024071E" w:rsidRPr="00542C59" w:rsidRDefault="0024071E" w:rsidP="00542C59">
      <w:pPr>
        <w:pStyle w:val="ListParagraph"/>
        <w:rPr>
          <w:color w:val="000000"/>
          <w:szCs w:val="24"/>
          <w:lang w:val="sr-Latn-CS"/>
        </w:rPr>
      </w:pPr>
      <w:r w:rsidRPr="00542C59">
        <w:rPr>
          <w:rFonts w:eastAsia="Times New Roman"/>
          <w:szCs w:val="24"/>
        </w:rPr>
        <w:t>Posli usvajanja Dnevnog reda pristupilo se radu po tačkama</w:t>
      </w:r>
      <w:r w:rsidR="006A08DD">
        <w:rPr>
          <w:rFonts w:eastAsia="Times New Roman"/>
          <w:szCs w:val="24"/>
        </w:rPr>
        <w:t xml:space="preserve"> usvojenog dnevnog reda</w:t>
      </w:r>
      <w:r w:rsidRPr="00542C59">
        <w:rPr>
          <w:rFonts w:eastAsia="Times New Roman"/>
          <w:szCs w:val="24"/>
        </w:rPr>
        <w:t>.</w:t>
      </w:r>
    </w:p>
    <w:p w14:paraId="322CB5F0" w14:textId="77777777" w:rsidR="00542C59" w:rsidRDefault="00542C59" w:rsidP="0024071E">
      <w:pPr>
        <w:spacing w:after="0" w:line="240" w:lineRule="auto"/>
        <w:rPr>
          <w:rFonts w:eastAsia="Times New Roman"/>
          <w:b/>
          <w:szCs w:val="24"/>
        </w:rPr>
      </w:pPr>
    </w:p>
    <w:p w14:paraId="784C85E3" w14:textId="77777777" w:rsidR="0024071E" w:rsidRPr="00931EFB" w:rsidRDefault="0024071E" w:rsidP="0024071E">
      <w:pPr>
        <w:spacing w:after="0" w:line="240" w:lineRule="auto"/>
        <w:rPr>
          <w:b/>
          <w:szCs w:val="24"/>
        </w:rPr>
      </w:pPr>
      <w:r w:rsidRPr="00931EFB">
        <w:rPr>
          <w:rFonts w:eastAsia="Times New Roman"/>
          <w:b/>
          <w:szCs w:val="24"/>
        </w:rPr>
        <w:t>Tačka 1</w:t>
      </w:r>
    </w:p>
    <w:p w14:paraId="2AB93D2B" w14:textId="77777777" w:rsidR="00931EFB" w:rsidRPr="00931EFB" w:rsidRDefault="00931EFB" w:rsidP="0024071E">
      <w:pPr>
        <w:spacing w:after="0" w:line="240" w:lineRule="auto"/>
        <w:ind w:left="720"/>
        <w:rPr>
          <w:b/>
          <w:bCs/>
          <w:szCs w:val="24"/>
        </w:rPr>
      </w:pPr>
      <w:r w:rsidRPr="00931EFB">
        <w:rPr>
          <w:b/>
          <w:bCs/>
          <w:szCs w:val="24"/>
        </w:rPr>
        <w:t xml:space="preserve">Usvajanje zapisnika s 5. </w:t>
      </w:r>
      <w:r>
        <w:rPr>
          <w:b/>
          <w:bCs/>
          <w:szCs w:val="24"/>
        </w:rPr>
        <w:t>s</w:t>
      </w:r>
      <w:r w:rsidRPr="00931EFB">
        <w:rPr>
          <w:b/>
          <w:bCs/>
          <w:szCs w:val="24"/>
        </w:rPr>
        <w:t>idnice</w:t>
      </w:r>
    </w:p>
    <w:p w14:paraId="1F6C5D16" w14:textId="77777777" w:rsidR="0024071E" w:rsidRPr="00931EFB" w:rsidRDefault="0024071E" w:rsidP="0024071E">
      <w:pPr>
        <w:spacing w:after="0" w:line="240" w:lineRule="auto"/>
        <w:ind w:left="720"/>
        <w:rPr>
          <w:szCs w:val="24"/>
        </w:rPr>
      </w:pPr>
      <w:r w:rsidRPr="00931EFB">
        <w:rPr>
          <w:szCs w:val="24"/>
        </w:rPr>
        <w:t xml:space="preserve"> Izvršena je analiza zapisnika s </w:t>
      </w:r>
      <w:r w:rsidR="00931EFB">
        <w:rPr>
          <w:szCs w:val="24"/>
        </w:rPr>
        <w:t>5</w:t>
      </w:r>
      <w:r w:rsidRPr="00931EFB">
        <w:rPr>
          <w:szCs w:val="24"/>
        </w:rPr>
        <w:t>. sidnice, kako nije bilo primedbi, s 1</w:t>
      </w:r>
      <w:r w:rsidR="00931EFB">
        <w:rPr>
          <w:szCs w:val="24"/>
        </w:rPr>
        <w:t>8</w:t>
      </w:r>
      <w:r w:rsidRPr="00931EFB">
        <w:rPr>
          <w:szCs w:val="24"/>
        </w:rPr>
        <w:t xml:space="preserve"> glasova doneta je jednoglasna odluka: </w:t>
      </w:r>
    </w:p>
    <w:p w14:paraId="1B3BCCE4" w14:textId="77777777" w:rsidR="0024071E" w:rsidRPr="00931EFB" w:rsidRDefault="0024071E" w:rsidP="0024071E">
      <w:pPr>
        <w:spacing w:after="0" w:line="240" w:lineRule="auto"/>
        <w:ind w:left="720"/>
        <w:jc w:val="center"/>
        <w:rPr>
          <w:b/>
          <w:szCs w:val="24"/>
        </w:rPr>
      </w:pPr>
    </w:p>
    <w:p w14:paraId="307461E9" w14:textId="6A3D400C" w:rsidR="0024071E" w:rsidRPr="00931EFB" w:rsidRDefault="0024071E" w:rsidP="00540F41">
      <w:pPr>
        <w:spacing w:after="0" w:line="240" w:lineRule="auto"/>
        <w:ind w:left="720"/>
        <w:jc w:val="center"/>
        <w:rPr>
          <w:b/>
          <w:szCs w:val="24"/>
        </w:rPr>
      </w:pPr>
      <w:r w:rsidRPr="00931EFB">
        <w:rPr>
          <w:b/>
          <w:szCs w:val="24"/>
        </w:rPr>
        <w:t xml:space="preserve">Usvaja se zapisnik s </w:t>
      </w:r>
      <w:r w:rsidR="00931EFB">
        <w:rPr>
          <w:b/>
          <w:szCs w:val="24"/>
        </w:rPr>
        <w:t>5</w:t>
      </w:r>
      <w:r w:rsidRPr="00931EFB">
        <w:rPr>
          <w:b/>
          <w:szCs w:val="24"/>
        </w:rPr>
        <w:t xml:space="preserve">. </w:t>
      </w:r>
      <w:r w:rsidR="00931EFB">
        <w:rPr>
          <w:b/>
          <w:szCs w:val="24"/>
        </w:rPr>
        <w:t>s</w:t>
      </w:r>
      <w:r w:rsidRPr="00931EFB">
        <w:rPr>
          <w:b/>
          <w:szCs w:val="24"/>
        </w:rPr>
        <w:t>idnice</w:t>
      </w:r>
      <w:r w:rsidR="00931EFB">
        <w:rPr>
          <w:b/>
          <w:szCs w:val="24"/>
        </w:rPr>
        <w:t xml:space="preserve"> Nacionalnog savita bunjevačke nacionalne manjine</w:t>
      </w:r>
    </w:p>
    <w:p w14:paraId="7BDCE36F" w14:textId="77777777" w:rsidR="0024071E" w:rsidRPr="00931EFB" w:rsidRDefault="0024071E" w:rsidP="0024071E">
      <w:pPr>
        <w:spacing w:after="0" w:line="240" w:lineRule="auto"/>
        <w:jc w:val="both"/>
        <w:rPr>
          <w:rFonts w:eastAsia="Times New Roman"/>
          <w:b/>
          <w:szCs w:val="24"/>
        </w:rPr>
      </w:pPr>
      <w:r w:rsidRPr="00931EFB">
        <w:rPr>
          <w:rFonts w:eastAsia="Times New Roman"/>
          <w:b/>
          <w:szCs w:val="24"/>
        </w:rPr>
        <w:t>Tačka 2</w:t>
      </w:r>
    </w:p>
    <w:p w14:paraId="640E1794" w14:textId="77777777" w:rsidR="00542C59" w:rsidRPr="00542C59" w:rsidRDefault="00542C59" w:rsidP="0024071E">
      <w:pPr>
        <w:pStyle w:val="ListParagraph"/>
        <w:ind w:left="0" w:firstLine="708"/>
        <w:rPr>
          <w:rFonts w:eastAsia="Times New Roman"/>
          <w:b/>
          <w:bCs/>
          <w:szCs w:val="24"/>
        </w:rPr>
      </w:pPr>
      <w:bookmarkStart w:id="3" w:name="_Hlk536266427"/>
      <w:r w:rsidRPr="00542C59">
        <w:rPr>
          <w:b/>
          <w:bCs/>
          <w:szCs w:val="24"/>
        </w:rPr>
        <w:t>Informacije</w:t>
      </w:r>
      <w:r w:rsidRPr="00542C59">
        <w:rPr>
          <w:rFonts w:eastAsia="Times New Roman"/>
          <w:b/>
          <w:bCs/>
          <w:szCs w:val="24"/>
        </w:rPr>
        <w:t xml:space="preserve"> </w:t>
      </w:r>
    </w:p>
    <w:p w14:paraId="0BAB6528" w14:textId="7B03B808" w:rsidR="00EB1DCE" w:rsidRDefault="0024071E" w:rsidP="00EB1DCE">
      <w:pPr>
        <w:pStyle w:val="ListParagraph"/>
        <w:ind w:left="0" w:firstLine="708"/>
        <w:rPr>
          <w:szCs w:val="24"/>
        </w:rPr>
      </w:pPr>
      <w:r w:rsidRPr="00931EFB">
        <w:rPr>
          <w:rFonts w:eastAsia="Times New Roman"/>
          <w:szCs w:val="24"/>
        </w:rPr>
        <w:t>Pridsidnica Nacionalnog savita bunjevačke nacionalne manjine dr Suzana Kujundžić Ostojić</w:t>
      </w:r>
      <w:bookmarkEnd w:id="3"/>
      <w:r w:rsidRPr="00931EFB">
        <w:rPr>
          <w:rFonts w:eastAsia="Times New Roman"/>
          <w:szCs w:val="24"/>
        </w:rPr>
        <w:t xml:space="preserve">, </w:t>
      </w:r>
      <w:r w:rsidRPr="00931EFB">
        <w:rPr>
          <w:szCs w:val="24"/>
        </w:rPr>
        <w:t xml:space="preserve">iznela je usmene informacije o održanim aktivnostima izmed dvi sidnice na osnovu spiska koji su članovi dobili. Članove je takođe obavistila i o </w:t>
      </w:r>
      <w:r w:rsidR="00542C59">
        <w:rPr>
          <w:szCs w:val="24"/>
        </w:rPr>
        <w:t>održanim eksk</w:t>
      </w:r>
      <w:r w:rsidR="0064120E">
        <w:rPr>
          <w:szCs w:val="24"/>
        </w:rPr>
        <w:t>u</w:t>
      </w:r>
      <w:r w:rsidR="00542C59">
        <w:rPr>
          <w:szCs w:val="24"/>
        </w:rPr>
        <w:t>rzija</w:t>
      </w:r>
      <w:r w:rsidR="0064120E">
        <w:rPr>
          <w:szCs w:val="24"/>
        </w:rPr>
        <w:t xml:space="preserve">ma učenika koji pophađaju  </w:t>
      </w:r>
      <w:r w:rsidRPr="00931EFB">
        <w:rPr>
          <w:szCs w:val="24"/>
        </w:rPr>
        <w:t xml:space="preserve">“Bunjevački jezik s elementima nacionalne kulture” </w:t>
      </w:r>
      <w:r w:rsidR="0064120E">
        <w:rPr>
          <w:szCs w:val="24"/>
        </w:rPr>
        <w:t>u Novi Sad za učenike 7. i 8. razreda i na Đorđević salaš za učenike od 1.-6. razreda. Pridsidnica je takođe izela i broj učenika 3</w:t>
      </w:r>
      <w:r w:rsidR="006A08DD">
        <w:rPr>
          <w:szCs w:val="24"/>
        </w:rPr>
        <w:t>76</w:t>
      </w:r>
      <w:r w:rsidR="0064120E">
        <w:rPr>
          <w:szCs w:val="24"/>
        </w:rPr>
        <w:t xml:space="preserve"> koji je u školskoj 2019/2020. pohađaju bunjevački I o podiljenom školskom priboru za te učenike. Podnet je i usmeni izvištaj o održanom nacionalnom prazniku “Dan dužijance” ko i dalji tok radnje na</w:t>
      </w:r>
      <w:r w:rsidR="0064120E" w:rsidRPr="0064120E">
        <w:rPr>
          <w:szCs w:val="24"/>
        </w:rPr>
        <w:t xml:space="preserve"> </w:t>
      </w:r>
      <w:r w:rsidR="0064120E" w:rsidRPr="00931EFB">
        <w:rPr>
          <w:szCs w:val="24"/>
        </w:rPr>
        <w:t>zaštiti kulturne nematerijalne baštine-Dužijance</w:t>
      </w:r>
      <w:r w:rsidR="0064120E">
        <w:rPr>
          <w:szCs w:val="24"/>
        </w:rPr>
        <w:t>. Mirko Bajić je konstatovo da u Somboru nema nijedna grupa učenika upisani na bunjevački i postavio pitanje zbog čega se to dešava. Dragan Kupunović je pofalio rad pridsidnicu i Odbora za obrazovanje.</w:t>
      </w:r>
      <w:r w:rsidR="00EB1DCE">
        <w:rPr>
          <w:szCs w:val="24"/>
        </w:rPr>
        <w:t xml:space="preserve"> U raspravi u kojoj su učestvovali Aleksandar Bošnjak, Dejan Parčetić i Mirko Bajić je bilo divana o održanom sastanku s pridstavnicima </w:t>
      </w:r>
      <w:r w:rsidR="006A08DD">
        <w:rPr>
          <w:szCs w:val="24"/>
        </w:rPr>
        <w:t>liste 1 i liste 2 sa izbora za Nacionalne savite</w:t>
      </w:r>
      <w:r w:rsidR="00EB1DCE">
        <w:rPr>
          <w:szCs w:val="24"/>
        </w:rPr>
        <w:t xml:space="preserve"> . Prim. dr Vlado Babić je dao primedbu na dužinu neodržavanja sidnice i zamolio pridsidnicu da za sve članove ima iste aršine na sidnici. </w:t>
      </w:r>
    </w:p>
    <w:p w14:paraId="453077DB" w14:textId="4ACEF0D6" w:rsidR="0024071E" w:rsidRPr="00540F41" w:rsidRDefault="00EB1DCE" w:rsidP="00540F41">
      <w:pPr>
        <w:pStyle w:val="ListParagraph"/>
        <w:ind w:left="0" w:firstLine="708"/>
        <w:rPr>
          <w:szCs w:val="24"/>
        </w:rPr>
      </w:pPr>
      <w:r>
        <w:rPr>
          <w:szCs w:val="24"/>
        </w:rPr>
        <w:t xml:space="preserve">Posli rasprave </w:t>
      </w:r>
      <w:r w:rsidR="0024071E" w:rsidRPr="00EB1DCE">
        <w:rPr>
          <w:szCs w:val="24"/>
        </w:rPr>
        <w:t>s 1</w:t>
      </w:r>
      <w:r>
        <w:rPr>
          <w:szCs w:val="24"/>
        </w:rPr>
        <w:t>5</w:t>
      </w:r>
      <w:r w:rsidR="0024071E" w:rsidRPr="00EB1DCE">
        <w:rPr>
          <w:szCs w:val="24"/>
        </w:rPr>
        <w:t xml:space="preserve"> glasova</w:t>
      </w:r>
      <w:r>
        <w:rPr>
          <w:szCs w:val="24"/>
        </w:rPr>
        <w:t xml:space="preserve"> ZA, 3 UZDRŽANA su</w:t>
      </w:r>
      <w:r w:rsidR="0024071E" w:rsidRPr="00EB1DCE">
        <w:rPr>
          <w:szCs w:val="24"/>
        </w:rPr>
        <w:t xml:space="preserve"> prihvaćene informacije.</w:t>
      </w:r>
    </w:p>
    <w:p w14:paraId="6F72E785" w14:textId="77777777" w:rsidR="0024071E" w:rsidRPr="00931EFB" w:rsidRDefault="0024071E" w:rsidP="0024071E">
      <w:pPr>
        <w:spacing w:after="0" w:line="240" w:lineRule="auto"/>
        <w:ind w:left="360"/>
        <w:rPr>
          <w:b/>
          <w:szCs w:val="24"/>
        </w:rPr>
      </w:pPr>
      <w:r w:rsidRPr="00931EFB">
        <w:rPr>
          <w:b/>
          <w:szCs w:val="24"/>
        </w:rPr>
        <w:t>Tačka 3</w:t>
      </w:r>
    </w:p>
    <w:p w14:paraId="2628C6CA" w14:textId="183827EC" w:rsidR="00EB1DCE" w:rsidRDefault="00EB1DCE" w:rsidP="00EB1DCE">
      <w:pPr>
        <w:pStyle w:val="NoSpacing"/>
        <w:rPr>
          <w:rFonts w:ascii="Times New Roman" w:hAnsi="Times New Roman"/>
          <w:b/>
          <w:bCs/>
          <w:sz w:val="24"/>
          <w:szCs w:val="24"/>
        </w:rPr>
      </w:pPr>
      <w:r w:rsidRPr="00EB1DCE">
        <w:rPr>
          <w:rFonts w:ascii="Times New Roman" w:hAnsi="Times New Roman"/>
          <w:b/>
          <w:bCs/>
          <w:sz w:val="24"/>
          <w:szCs w:val="24"/>
        </w:rPr>
        <w:t>Donošenje odluke o usvajanju odluka Izvršnog odbora donete posli 5. sidnice NS-materijal u prilogu.</w:t>
      </w:r>
    </w:p>
    <w:p w14:paraId="5FC48805" w14:textId="38F8E09D" w:rsidR="005A7E1F" w:rsidRDefault="004B3FDE" w:rsidP="005A7E1F">
      <w:pPr>
        <w:pStyle w:val="NoSpacing"/>
        <w:ind w:firstLine="708"/>
        <w:rPr>
          <w:rFonts w:ascii="Times New Roman" w:hAnsi="Times New Roman"/>
          <w:sz w:val="24"/>
          <w:szCs w:val="24"/>
        </w:rPr>
      </w:pPr>
      <w:r w:rsidRPr="004B3FDE">
        <w:rPr>
          <w:rFonts w:ascii="Times New Roman" w:hAnsi="Times New Roman"/>
          <w:sz w:val="24"/>
          <w:szCs w:val="24"/>
        </w:rPr>
        <w:lastRenderedPageBreak/>
        <w:t>Izvistilac po ovoj tački je bio pridsidnik</w:t>
      </w:r>
      <w:r w:rsidR="00DE7D3D">
        <w:rPr>
          <w:rFonts w:ascii="Times New Roman" w:hAnsi="Times New Roman"/>
          <w:sz w:val="24"/>
          <w:szCs w:val="24"/>
        </w:rPr>
        <w:t xml:space="preserve"> Izvršnog odbora Branko Pokornić</w:t>
      </w:r>
      <w:r w:rsidR="005A7E1F">
        <w:rPr>
          <w:rFonts w:ascii="Times New Roman" w:hAnsi="Times New Roman"/>
          <w:sz w:val="24"/>
          <w:szCs w:val="24"/>
        </w:rPr>
        <w:t xml:space="preserve"> koji je obrazložio donete odluke. Pridsidnica NSBNM dr Suzana Kujundžić Ostojić je dala obrazloženje za odluke koje su pridlog Odbora za obrazovanje.  </w:t>
      </w:r>
      <w:r w:rsidR="008B58A8">
        <w:rPr>
          <w:rFonts w:ascii="Times New Roman" w:hAnsi="Times New Roman"/>
          <w:sz w:val="24"/>
          <w:szCs w:val="24"/>
        </w:rPr>
        <w:t>Kod rada po ovoj tački, sidnicu je opravdano napuštio Miroslav Vojnić Hajduk te je broj prisutni članova bio 17.</w:t>
      </w:r>
    </w:p>
    <w:p w14:paraId="055EF566" w14:textId="4B52F7AF" w:rsidR="0024071E" w:rsidRDefault="008B58A8" w:rsidP="008B58A8">
      <w:pPr>
        <w:pStyle w:val="NoSpacing"/>
        <w:ind w:firstLine="708"/>
        <w:rPr>
          <w:rFonts w:ascii="Times New Roman" w:hAnsi="Times New Roman"/>
          <w:sz w:val="24"/>
          <w:szCs w:val="24"/>
        </w:rPr>
      </w:pPr>
      <w:r>
        <w:rPr>
          <w:rFonts w:ascii="Times New Roman" w:hAnsi="Times New Roman"/>
          <w:sz w:val="24"/>
          <w:szCs w:val="24"/>
        </w:rPr>
        <w:t xml:space="preserve">U raspravi u kojoj su učestvovali Aleksandar Bošnjak, Dejan Parčetić, i </w:t>
      </w:r>
      <w:r w:rsidR="000D6B80">
        <w:rPr>
          <w:rFonts w:ascii="Times New Roman" w:hAnsi="Times New Roman"/>
          <w:sz w:val="24"/>
          <w:szCs w:val="24"/>
        </w:rPr>
        <w:t xml:space="preserve">prim.dr </w:t>
      </w:r>
      <w:r>
        <w:rPr>
          <w:rFonts w:ascii="Times New Roman" w:hAnsi="Times New Roman"/>
          <w:sz w:val="24"/>
          <w:szCs w:val="24"/>
        </w:rPr>
        <w:t xml:space="preserve">Vlado Babić je bilo pitanja o mogućnosti proširenja radnog tima za saradnju s Bunjevacima u Mađarskoj s obzira da između UG „Bunjevačko kolo“ i udruženja iz Kaćmara postoji saradnja na čega je pridsidnica NSBNM dr Suzana Kujundžić Ostojić dala potvrdan odgovor te će se razmotriti mogući kandidat iz Sombora. Pridsidnica je takođe napominila da je UK „Centar za kulturu Bunjevaca“  za naminu Dužijance u Kaćmaru izdvojilo 35.000,00 koje je uplaćeno </w:t>
      </w:r>
      <w:r w:rsidR="006A08DD">
        <w:rPr>
          <w:rFonts w:ascii="Times New Roman" w:hAnsi="Times New Roman"/>
          <w:sz w:val="24"/>
          <w:szCs w:val="24"/>
        </w:rPr>
        <w:t>„</w:t>
      </w:r>
      <w:bookmarkStart w:id="4" w:name="_GoBack"/>
      <w:bookmarkEnd w:id="4"/>
      <w:r w:rsidR="006A08DD">
        <w:rPr>
          <w:rFonts w:ascii="Times New Roman" w:hAnsi="Times New Roman"/>
          <w:sz w:val="24"/>
          <w:szCs w:val="24"/>
        </w:rPr>
        <w:t>Bunjevačkoj matici“</w:t>
      </w:r>
      <w:r>
        <w:rPr>
          <w:rFonts w:ascii="Times New Roman" w:hAnsi="Times New Roman"/>
          <w:sz w:val="24"/>
          <w:szCs w:val="24"/>
        </w:rPr>
        <w:t xml:space="preserve">. </w:t>
      </w:r>
      <w:r w:rsidR="000D6B80">
        <w:rPr>
          <w:rFonts w:ascii="Times New Roman" w:hAnsi="Times New Roman"/>
          <w:sz w:val="24"/>
          <w:szCs w:val="24"/>
        </w:rPr>
        <w:t>Posli rasprave se pristupilom glasanju, te je s 17 glasova ZA jednoglasno, doneta odluka:</w:t>
      </w:r>
    </w:p>
    <w:p w14:paraId="0B17BCBF" w14:textId="2EF560D3" w:rsidR="000D6B80" w:rsidRDefault="000D6B80" w:rsidP="008B58A8">
      <w:pPr>
        <w:pStyle w:val="NoSpacing"/>
        <w:ind w:firstLine="708"/>
        <w:rPr>
          <w:rFonts w:ascii="Times New Roman" w:hAnsi="Times New Roman"/>
          <w:b/>
          <w:bCs/>
          <w:sz w:val="24"/>
          <w:szCs w:val="24"/>
        </w:rPr>
      </w:pPr>
      <w:r w:rsidRPr="000D6B80">
        <w:rPr>
          <w:rFonts w:ascii="Times New Roman" w:hAnsi="Times New Roman"/>
          <w:b/>
          <w:bCs/>
          <w:sz w:val="24"/>
          <w:szCs w:val="24"/>
        </w:rPr>
        <w:t>Usvajaju se odluke Izvršnog odbora donete posli 5. sidnice Nacionalnog savita.</w:t>
      </w:r>
    </w:p>
    <w:p w14:paraId="4EF1B4C8" w14:textId="77777777" w:rsidR="000D6B80" w:rsidRDefault="000D6B80" w:rsidP="000D6B80">
      <w:pPr>
        <w:pStyle w:val="NoSpacing"/>
        <w:rPr>
          <w:rFonts w:ascii="Times New Roman" w:hAnsi="Times New Roman"/>
          <w:b/>
          <w:bCs/>
          <w:sz w:val="24"/>
          <w:szCs w:val="24"/>
        </w:rPr>
      </w:pPr>
    </w:p>
    <w:p w14:paraId="1690453D" w14:textId="2724EF01" w:rsidR="000D6B80" w:rsidRDefault="000D6B80" w:rsidP="000D6B80">
      <w:pPr>
        <w:pStyle w:val="NoSpacing"/>
        <w:rPr>
          <w:rFonts w:ascii="Times New Roman" w:hAnsi="Times New Roman"/>
          <w:b/>
          <w:bCs/>
          <w:sz w:val="24"/>
          <w:szCs w:val="24"/>
        </w:rPr>
      </w:pPr>
      <w:r>
        <w:rPr>
          <w:rFonts w:ascii="Times New Roman" w:hAnsi="Times New Roman"/>
          <w:b/>
          <w:bCs/>
          <w:sz w:val="24"/>
          <w:szCs w:val="24"/>
        </w:rPr>
        <w:t>Tačka 4</w:t>
      </w:r>
    </w:p>
    <w:p w14:paraId="2168F3E4" w14:textId="29B13812" w:rsidR="000D6B80" w:rsidRDefault="000D6B80" w:rsidP="000D6B80">
      <w:pPr>
        <w:pStyle w:val="NoSpacing"/>
        <w:rPr>
          <w:rFonts w:ascii="Times New Roman" w:hAnsi="Times New Roman"/>
          <w:b/>
          <w:bCs/>
          <w:sz w:val="24"/>
          <w:szCs w:val="24"/>
        </w:rPr>
      </w:pPr>
      <w:r>
        <w:rPr>
          <w:rFonts w:ascii="Times New Roman" w:hAnsi="Times New Roman"/>
          <w:b/>
          <w:bCs/>
          <w:sz w:val="24"/>
          <w:szCs w:val="24"/>
        </w:rPr>
        <w:t>Razno</w:t>
      </w:r>
    </w:p>
    <w:p w14:paraId="0EC0D519" w14:textId="63942E46" w:rsidR="000D6B80" w:rsidRDefault="000D6B80" w:rsidP="000D6B80">
      <w:pPr>
        <w:pStyle w:val="NoSpacing"/>
        <w:ind w:firstLine="708"/>
        <w:rPr>
          <w:rFonts w:ascii="Times New Roman" w:hAnsi="Times New Roman"/>
          <w:sz w:val="24"/>
          <w:szCs w:val="24"/>
        </w:rPr>
      </w:pPr>
      <w:r w:rsidRPr="000D6B80">
        <w:rPr>
          <w:rFonts w:ascii="Times New Roman" w:hAnsi="Times New Roman"/>
          <w:sz w:val="24"/>
          <w:szCs w:val="24"/>
        </w:rPr>
        <w:t xml:space="preserve">Pod ovom tačkom je bilo </w:t>
      </w:r>
      <w:r>
        <w:rPr>
          <w:rFonts w:ascii="Times New Roman" w:hAnsi="Times New Roman"/>
          <w:sz w:val="24"/>
          <w:szCs w:val="24"/>
        </w:rPr>
        <w:t>rasprave u kojoj su učestvovali Dragan Kopunović, prim. Dr Vlado Babić, Dejan Parčetić i Mirko Bajić. Bilo je divana o mogućnosti pomoći člana NSBNM prim.dr Vlade Babića koji je narodni poslanik</w:t>
      </w:r>
      <w:r w:rsidR="00D7176B">
        <w:rPr>
          <w:rFonts w:ascii="Times New Roman" w:hAnsi="Times New Roman"/>
          <w:sz w:val="24"/>
          <w:szCs w:val="24"/>
        </w:rPr>
        <w:t>, o</w:t>
      </w:r>
      <w:r>
        <w:rPr>
          <w:rFonts w:ascii="Times New Roman" w:hAnsi="Times New Roman"/>
          <w:sz w:val="24"/>
          <w:szCs w:val="24"/>
        </w:rPr>
        <w:t xml:space="preserve"> daljem toku mećanja van snage dekreta iz 1945. o naredbi da se Bunjevci upisuju ko Hrvati, di je on odgovorio da dalje radnje </w:t>
      </w:r>
      <w:r w:rsidR="005B4EF8">
        <w:rPr>
          <w:rFonts w:ascii="Times New Roman" w:hAnsi="Times New Roman"/>
          <w:sz w:val="24"/>
          <w:szCs w:val="24"/>
        </w:rPr>
        <w:t xml:space="preserve">po tom pitanju triba da obave </w:t>
      </w:r>
      <w:r>
        <w:rPr>
          <w:rFonts w:ascii="Times New Roman" w:hAnsi="Times New Roman"/>
          <w:sz w:val="24"/>
          <w:szCs w:val="24"/>
        </w:rPr>
        <w:t>Vlad</w:t>
      </w:r>
      <w:r w:rsidR="005B4EF8">
        <w:rPr>
          <w:rFonts w:ascii="Times New Roman" w:hAnsi="Times New Roman"/>
          <w:sz w:val="24"/>
          <w:szCs w:val="24"/>
        </w:rPr>
        <w:t>a</w:t>
      </w:r>
      <w:r>
        <w:rPr>
          <w:rFonts w:ascii="Times New Roman" w:hAnsi="Times New Roman"/>
          <w:sz w:val="24"/>
          <w:szCs w:val="24"/>
        </w:rPr>
        <w:t xml:space="preserve"> i Skupštin</w:t>
      </w:r>
      <w:r w:rsidR="005B4EF8">
        <w:rPr>
          <w:rFonts w:ascii="Times New Roman" w:hAnsi="Times New Roman"/>
          <w:sz w:val="24"/>
          <w:szCs w:val="24"/>
        </w:rPr>
        <w:t>a</w:t>
      </w:r>
      <w:r>
        <w:rPr>
          <w:rFonts w:ascii="Times New Roman" w:hAnsi="Times New Roman"/>
          <w:sz w:val="24"/>
          <w:szCs w:val="24"/>
        </w:rPr>
        <w:t xml:space="preserve"> APV. Dragan Kopunović je izrazio želju da </w:t>
      </w:r>
      <w:r w:rsidR="00C4598B">
        <w:rPr>
          <w:rFonts w:ascii="Times New Roman" w:hAnsi="Times New Roman"/>
          <w:sz w:val="24"/>
          <w:szCs w:val="24"/>
        </w:rPr>
        <w:t xml:space="preserve">delegacija Nacionalnog savita zatraži prijem kod pridsidnika Republike Srbije. U daljoj raspravi je bilo divana o političkom angažovanju članova Nacionalnog savita, te njim je Nikola Babić obratio pažnju da sidnica </w:t>
      </w:r>
      <w:r w:rsidR="00FD31F8">
        <w:rPr>
          <w:rFonts w:ascii="Times New Roman" w:hAnsi="Times New Roman"/>
          <w:sz w:val="24"/>
          <w:szCs w:val="24"/>
        </w:rPr>
        <w:t xml:space="preserve">Nacionalnog savita nije misto za </w:t>
      </w:r>
      <w:r w:rsidR="00ED4877">
        <w:rPr>
          <w:rFonts w:ascii="Times New Roman" w:hAnsi="Times New Roman"/>
          <w:sz w:val="24"/>
          <w:szCs w:val="24"/>
        </w:rPr>
        <w:t>tu temu</w:t>
      </w:r>
      <w:r w:rsidR="00FD31F8">
        <w:rPr>
          <w:rFonts w:ascii="Times New Roman" w:hAnsi="Times New Roman"/>
          <w:sz w:val="24"/>
          <w:szCs w:val="24"/>
        </w:rPr>
        <w:t xml:space="preserve">. </w:t>
      </w:r>
    </w:p>
    <w:p w14:paraId="760E7FDD" w14:textId="77777777" w:rsidR="00ED4877" w:rsidRDefault="00ED4877" w:rsidP="000D6B80">
      <w:pPr>
        <w:pStyle w:val="NoSpacing"/>
        <w:ind w:firstLine="708"/>
        <w:rPr>
          <w:rFonts w:ascii="Times New Roman" w:hAnsi="Times New Roman"/>
          <w:sz w:val="24"/>
          <w:szCs w:val="24"/>
        </w:rPr>
      </w:pPr>
    </w:p>
    <w:p w14:paraId="2E06CE84" w14:textId="456CB2A7" w:rsidR="00FD31F8" w:rsidRPr="000D6B80" w:rsidRDefault="00ED4877" w:rsidP="000D6B80">
      <w:pPr>
        <w:pStyle w:val="NoSpacing"/>
        <w:ind w:firstLine="708"/>
        <w:rPr>
          <w:rFonts w:ascii="Times New Roman" w:hAnsi="Times New Roman"/>
          <w:sz w:val="24"/>
          <w:szCs w:val="24"/>
        </w:rPr>
      </w:pPr>
      <w:r>
        <w:rPr>
          <w:rFonts w:ascii="Times New Roman" w:hAnsi="Times New Roman"/>
          <w:sz w:val="24"/>
          <w:szCs w:val="24"/>
        </w:rPr>
        <w:t xml:space="preserve"> Sidnica završena u 19:30.</w:t>
      </w:r>
    </w:p>
    <w:p w14:paraId="5B0ACC8F" w14:textId="77777777" w:rsidR="000D6B80" w:rsidRPr="00931EFB" w:rsidRDefault="000D6B80" w:rsidP="008B58A8">
      <w:pPr>
        <w:pStyle w:val="NoSpacing"/>
        <w:ind w:firstLine="708"/>
        <w:rPr>
          <w:rFonts w:ascii="Times New Roman" w:hAnsi="Times New Roman"/>
          <w:sz w:val="24"/>
          <w:szCs w:val="24"/>
          <w:lang w:val="sr-Latn-RS"/>
        </w:rPr>
      </w:pPr>
    </w:p>
    <w:p w14:paraId="3B9D6D43" w14:textId="77777777" w:rsidR="008B58A8" w:rsidRDefault="008B58A8" w:rsidP="0024071E">
      <w:pPr>
        <w:pStyle w:val="NoSpacing"/>
        <w:jc w:val="both"/>
        <w:rPr>
          <w:rFonts w:ascii="Times New Roman" w:hAnsi="Times New Roman"/>
          <w:sz w:val="24"/>
          <w:szCs w:val="24"/>
          <w:lang w:val="sr-Latn-RS"/>
        </w:rPr>
      </w:pPr>
    </w:p>
    <w:p w14:paraId="26F8FE82" w14:textId="2E8EE96B" w:rsidR="0024071E" w:rsidRPr="00931EFB" w:rsidRDefault="0024071E" w:rsidP="0024071E">
      <w:pPr>
        <w:pStyle w:val="NoSpacing"/>
        <w:jc w:val="both"/>
        <w:rPr>
          <w:rFonts w:ascii="Times New Roman" w:hAnsi="Times New Roman"/>
          <w:sz w:val="24"/>
          <w:szCs w:val="24"/>
          <w:lang w:val="sr-Latn-RS"/>
        </w:rPr>
      </w:pPr>
      <w:r w:rsidRPr="00931EFB">
        <w:rPr>
          <w:rFonts w:ascii="Times New Roman" w:hAnsi="Times New Roman"/>
          <w:sz w:val="24"/>
          <w:szCs w:val="24"/>
          <w:lang w:val="sr-Latn-RS"/>
        </w:rPr>
        <w:t>Zapisničar</w:t>
      </w:r>
      <w:r w:rsidRPr="00931EFB">
        <w:rPr>
          <w:rFonts w:ascii="Times New Roman" w:hAnsi="Times New Roman"/>
          <w:sz w:val="24"/>
          <w:szCs w:val="24"/>
          <w:lang w:val="sr-Latn-RS"/>
        </w:rPr>
        <w:tab/>
      </w:r>
      <w:r w:rsidRPr="00931EFB">
        <w:rPr>
          <w:rFonts w:ascii="Times New Roman" w:hAnsi="Times New Roman"/>
          <w:sz w:val="24"/>
          <w:szCs w:val="24"/>
          <w:lang w:val="sr-Latn-RS"/>
        </w:rPr>
        <w:tab/>
      </w:r>
      <w:r w:rsidRPr="00931EFB">
        <w:rPr>
          <w:rFonts w:ascii="Times New Roman" w:hAnsi="Times New Roman"/>
          <w:sz w:val="24"/>
          <w:szCs w:val="24"/>
          <w:lang w:val="sr-Latn-RS"/>
        </w:rPr>
        <w:tab/>
      </w:r>
      <w:r w:rsidRPr="00931EFB">
        <w:rPr>
          <w:rFonts w:ascii="Times New Roman" w:hAnsi="Times New Roman"/>
          <w:sz w:val="24"/>
          <w:szCs w:val="24"/>
          <w:lang w:val="sr-Latn-RS"/>
        </w:rPr>
        <w:tab/>
        <w:t xml:space="preserve">              Nacionalni savet bunjevačke nacionalne manjine</w:t>
      </w:r>
    </w:p>
    <w:p w14:paraId="39487A66" w14:textId="77777777" w:rsidR="0024071E" w:rsidRPr="00931EFB" w:rsidRDefault="0024071E" w:rsidP="0024071E">
      <w:pPr>
        <w:pStyle w:val="NoSpacing"/>
        <w:jc w:val="both"/>
        <w:rPr>
          <w:rFonts w:ascii="Times New Roman" w:hAnsi="Times New Roman"/>
          <w:sz w:val="24"/>
          <w:szCs w:val="24"/>
          <w:lang w:val="sr-Latn-RS"/>
        </w:rPr>
      </w:pPr>
    </w:p>
    <w:p w14:paraId="2C8C653C" w14:textId="77777777" w:rsidR="0024071E" w:rsidRPr="00931EFB" w:rsidRDefault="0024071E" w:rsidP="0024071E">
      <w:pPr>
        <w:pStyle w:val="NoSpacing"/>
        <w:jc w:val="both"/>
        <w:rPr>
          <w:rFonts w:ascii="Times New Roman" w:hAnsi="Times New Roman"/>
          <w:sz w:val="24"/>
          <w:szCs w:val="24"/>
          <w:lang w:val="sr-Latn-RS"/>
        </w:rPr>
      </w:pPr>
      <w:r w:rsidRPr="00931EFB">
        <w:rPr>
          <w:rFonts w:ascii="Times New Roman" w:hAnsi="Times New Roman"/>
          <w:sz w:val="24"/>
          <w:szCs w:val="24"/>
          <w:lang w:val="sr-Latn-RS"/>
        </w:rPr>
        <w:t>Nela Ivić</w:t>
      </w:r>
      <w:r w:rsidRPr="00931EFB">
        <w:rPr>
          <w:rFonts w:ascii="Times New Roman" w:hAnsi="Times New Roman"/>
          <w:sz w:val="24"/>
          <w:szCs w:val="24"/>
          <w:lang w:val="sr-Latn-RS"/>
        </w:rPr>
        <w:tab/>
      </w:r>
      <w:r w:rsidRPr="00931EFB">
        <w:rPr>
          <w:rFonts w:ascii="Times New Roman" w:hAnsi="Times New Roman"/>
          <w:sz w:val="24"/>
          <w:szCs w:val="24"/>
          <w:lang w:val="sr-Latn-RS"/>
        </w:rPr>
        <w:tab/>
      </w:r>
      <w:r w:rsidRPr="00931EFB">
        <w:rPr>
          <w:rFonts w:ascii="Times New Roman" w:hAnsi="Times New Roman"/>
          <w:sz w:val="24"/>
          <w:szCs w:val="24"/>
          <w:lang w:val="sr-Latn-RS"/>
        </w:rPr>
        <w:tab/>
      </w:r>
      <w:r w:rsidRPr="00931EFB">
        <w:rPr>
          <w:rFonts w:ascii="Times New Roman" w:hAnsi="Times New Roman"/>
          <w:sz w:val="24"/>
          <w:szCs w:val="24"/>
          <w:lang w:val="sr-Latn-RS"/>
        </w:rPr>
        <w:tab/>
      </w:r>
      <w:r w:rsidRPr="00931EFB">
        <w:rPr>
          <w:rFonts w:ascii="Times New Roman" w:hAnsi="Times New Roman"/>
          <w:sz w:val="24"/>
          <w:szCs w:val="24"/>
          <w:lang w:val="sr-Latn-RS"/>
        </w:rPr>
        <w:tab/>
        <w:t xml:space="preserve">        predsednica dr Suzana Kujundžić Ostojić</w:t>
      </w:r>
    </w:p>
    <w:p w14:paraId="211481E5" w14:textId="77777777" w:rsidR="0024071E" w:rsidRPr="00931EFB" w:rsidRDefault="0024071E" w:rsidP="0024071E">
      <w:pPr>
        <w:spacing w:line="240" w:lineRule="auto"/>
        <w:jc w:val="both"/>
        <w:rPr>
          <w:rFonts w:eastAsia="Times New Roman"/>
          <w:color w:val="FF0000"/>
          <w:szCs w:val="24"/>
          <w:lang w:val="sr-Latn-CS"/>
        </w:rPr>
      </w:pPr>
      <w:r w:rsidRPr="00931EFB">
        <w:rPr>
          <w:rFonts w:eastAsia="Times New Roman"/>
          <w:color w:val="FF0000"/>
          <w:szCs w:val="24"/>
        </w:rPr>
        <w:t>                 </w:t>
      </w:r>
      <w:r w:rsidRPr="00931EFB">
        <w:rPr>
          <w:rFonts w:eastAsia="Times New Roman"/>
          <w:color w:val="FF0000"/>
          <w:szCs w:val="24"/>
          <w:lang w:val="sr-Latn-CS"/>
        </w:rPr>
        <w:t xml:space="preserve"> </w:t>
      </w:r>
      <w:r w:rsidRPr="00931EFB">
        <w:rPr>
          <w:rFonts w:eastAsia="Times New Roman"/>
          <w:color w:val="FF0000"/>
          <w:szCs w:val="24"/>
        </w:rPr>
        <w:t>                                                            </w:t>
      </w:r>
    </w:p>
    <w:p w14:paraId="2AC7F287" w14:textId="77777777" w:rsidR="0024071E" w:rsidRPr="00931EFB" w:rsidRDefault="0024071E" w:rsidP="0024071E">
      <w:pPr>
        <w:rPr>
          <w:szCs w:val="24"/>
        </w:rPr>
      </w:pPr>
    </w:p>
    <w:p w14:paraId="53AFF1B2" w14:textId="77777777" w:rsidR="0024071E" w:rsidRPr="00931EFB" w:rsidRDefault="0024071E" w:rsidP="0024071E">
      <w:pPr>
        <w:rPr>
          <w:szCs w:val="24"/>
        </w:rPr>
      </w:pPr>
    </w:p>
    <w:p w14:paraId="1FD80C89" w14:textId="77777777" w:rsidR="00010A49" w:rsidRPr="00931EFB" w:rsidRDefault="00010A49">
      <w:pPr>
        <w:rPr>
          <w:szCs w:val="24"/>
        </w:rPr>
      </w:pPr>
    </w:p>
    <w:sectPr w:rsidR="00010A49" w:rsidRPr="00931E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9A2E" w14:textId="77777777" w:rsidR="006A08DD" w:rsidRDefault="006A08DD" w:rsidP="006A08DD">
      <w:pPr>
        <w:spacing w:after="0" w:line="240" w:lineRule="auto"/>
      </w:pPr>
      <w:r>
        <w:separator/>
      </w:r>
    </w:p>
  </w:endnote>
  <w:endnote w:type="continuationSeparator" w:id="0">
    <w:p w14:paraId="0F8AFBA1" w14:textId="77777777" w:rsidR="006A08DD" w:rsidRDefault="006A08DD" w:rsidP="006A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0E72E" w14:textId="77777777" w:rsidR="006A08DD" w:rsidRDefault="006A08DD" w:rsidP="006A08DD">
      <w:pPr>
        <w:spacing w:after="0" w:line="240" w:lineRule="auto"/>
      </w:pPr>
      <w:r>
        <w:separator/>
      </w:r>
    </w:p>
  </w:footnote>
  <w:footnote w:type="continuationSeparator" w:id="0">
    <w:p w14:paraId="2229B9D8" w14:textId="77777777" w:rsidR="006A08DD" w:rsidRDefault="006A08DD" w:rsidP="006A0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35FF1"/>
    <w:multiLevelType w:val="hybridMultilevel"/>
    <w:tmpl w:val="89FAD66E"/>
    <w:lvl w:ilvl="0" w:tplc="0409000F">
      <w:start w:val="1"/>
      <w:numFmt w:val="decimal"/>
      <w:lvlText w:val="%1."/>
      <w:lvlJc w:val="left"/>
      <w:pPr>
        <w:ind w:left="720" w:hanging="360"/>
      </w:pPr>
    </w:lvl>
    <w:lvl w:ilvl="1" w:tplc="1354E538">
      <w:numFmt w:val="bullet"/>
      <w:lvlText w:val=""/>
      <w:lvlJc w:val="left"/>
      <w:pPr>
        <w:ind w:left="1440" w:hanging="360"/>
      </w:pPr>
      <w:rPr>
        <w:rFonts w:ascii="Symbol" w:eastAsia="Calibri"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D79789E"/>
    <w:multiLevelType w:val="hybridMultilevel"/>
    <w:tmpl w:val="7EE24246"/>
    <w:lvl w:ilvl="0" w:tplc="84960692">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4E4F7688"/>
    <w:multiLevelType w:val="hybridMultilevel"/>
    <w:tmpl w:val="2F14687A"/>
    <w:lvl w:ilvl="0" w:tplc="0409000F">
      <w:start w:val="1"/>
      <w:numFmt w:val="decimal"/>
      <w:lvlText w:val="%1."/>
      <w:lvlJc w:val="left"/>
      <w:pPr>
        <w:ind w:left="1428" w:hanging="360"/>
      </w:pPr>
    </w:lvl>
    <w:lvl w:ilvl="1" w:tplc="04090019">
      <w:start w:val="1"/>
      <w:numFmt w:val="decimal"/>
      <w:lvlText w:val="%2."/>
      <w:lvlJc w:val="left"/>
      <w:pPr>
        <w:tabs>
          <w:tab w:val="num" w:pos="2148"/>
        </w:tabs>
        <w:ind w:left="2148" w:hanging="360"/>
      </w:pPr>
    </w:lvl>
    <w:lvl w:ilvl="2" w:tplc="0409001B">
      <w:start w:val="1"/>
      <w:numFmt w:val="decimal"/>
      <w:lvlText w:val="%3."/>
      <w:lvlJc w:val="left"/>
      <w:pPr>
        <w:tabs>
          <w:tab w:val="num" w:pos="2868"/>
        </w:tabs>
        <w:ind w:left="2868" w:hanging="360"/>
      </w:pPr>
    </w:lvl>
    <w:lvl w:ilvl="3" w:tplc="0409000F">
      <w:start w:val="1"/>
      <w:numFmt w:val="decimal"/>
      <w:lvlText w:val="%4."/>
      <w:lvlJc w:val="left"/>
      <w:pPr>
        <w:tabs>
          <w:tab w:val="num" w:pos="3588"/>
        </w:tabs>
        <w:ind w:left="3588" w:hanging="360"/>
      </w:pPr>
    </w:lvl>
    <w:lvl w:ilvl="4" w:tplc="04090019">
      <w:start w:val="1"/>
      <w:numFmt w:val="decimal"/>
      <w:lvlText w:val="%5."/>
      <w:lvlJc w:val="left"/>
      <w:pPr>
        <w:tabs>
          <w:tab w:val="num" w:pos="4308"/>
        </w:tabs>
        <w:ind w:left="4308" w:hanging="360"/>
      </w:pPr>
    </w:lvl>
    <w:lvl w:ilvl="5" w:tplc="0409001B">
      <w:start w:val="1"/>
      <w:numFmt w:val="decimal"/>
      <w:lvlText w:val="%6."/>
      <w:lvlJc w:val="left"/>
      <w:pPr>
        <w:tabs>
          <w:tab w:val="num" w:pos="5028"/>
        </w:tabs>
        <w:ind w:left="5028" w:hanging="360"/>
      </w:pPr>
    </w:lvl>
    <w:lvl w:ilvl="6" w:tplc="0409000F">
      <w:start w:val="1"/>
      <w:numFmt w:val="decimal"/>
      <w:lvlText w:val="%7."/>
      <w:lvlJc w:val="left"/>
      <w:pPr>
        <w:tabs>
          <w:tab w:val="num" w:pos="5748"/>
        </w:tabs>
        <w:ind w:left="5748" w:hanging="360"/>
      </w:pPr>
    </w:lvl>
    <w:lvl w:ilvl="7" w:tplc="04090019">
      <w:start w:val="1"/>
      <w:numFmt w:val="decimal"/>
      <w:lvlText w:val="%8."/>
      <w:lvlJc w:val="left"/>
      <w:pPr>
        <w:tabs>
          <w:tab w:val="num" w:pos="6468"/>
        </w:tabs>
        <w:ind w:left="6468" w:hanging="360"/>
      </w:pPr>
    </w:lvl>
    <w:lvl w:ilvl="8" w:tplc="0409001B">
      <w:start w:val="1"/>
      <w:numFmt w:val="decimal"/>
      <w:lvlText w:val="%9."/>
      <w:lvlJc w:val="left"/>
      <w:pPr>
        <w:tabs>
          <w:tab w:val="num" w:pos="7188"/>
        </w:tabs>
        <w:ind w:left="7188" w:hanging="360"/>
      </w:pPr>
    </w:lvl>
  </w:abstractNum>
  <w:abstractNum w:abstractNumId="3" w15:restartNumberingAfterBreak="0">
    <w:nsid w:val="55241BD7"/>
    <w:multiLevelType w:val="hybridMultilevel"/>
    <w:tmpl w:val="9F2249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73AE1B92"/>
    <w:multiLevelType w:val="hybridMultilevel"/>
    <w:tmpl w:val="C95452F0"/>
    <w:lvl w:ilvl="0" w:tplc="157C967E">
      <w:start w:val="1"/>
      <w:numFmt w:val="bullet"/>
      <w:lvlText w:val="-"/>
      <w:lvlJc w:val="left"/>
      <w:pPr>
        <w:ind w:left="1080" w:hanging="360"/>
      </w:pPr>
      <w:rPr>
        <w:rFonts w:ascii="Calibri" w:eastAsia="Calibri" w:hAnsi="Calibri"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1E"/>
    <w:rsid w:val="00010A49"/>
    <w:rsid w:val="000A43CC"/>
    <w:rsid w:val="000D6B80"/>
    <w:rsid w:val="0024071E"/>
    <w:rsid w:val="004B3FDE"/>
    <w:rsid w:val="00540F41"/>
    <w:rsid w:val="00542C59"/>
    <w:rsid w:val="005A7E1F"/>
    <w:rsid w:val="005B4EF8"/>
    <w:rsid w:val="00621EDB"/>
    <w:rsid w:val="0064120E"/>
    <w:rsid w:val="006A08DD"/>
    <w:rsid w:val="007E0710"/>
    <w:rsid w:val="008B58A8"/>
    <w:rsid w:val="009202C0"/>
    <w:rsid w:val="00931EFB"/>
    <w:rsid w:val="00C4598B"/>
    <w:rsid w:val="00D7176B"/>
    <w:rsid w:val="00DE7D3D"/>
    <w:rsid w:val="00EB1DCE"/>
    <w:rsid w:val="00ED4877"/>
    <w:rsid w:val="00FD31F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A253"/>
  <w15:chartTrackingRefBased/>
  <w15:docId w15:val="{73B8858E-2DE9-43E4-9A77-1B6A9BBF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1E"/>
    <w:pPr>
      <w:spacing w:after="200" w:line="276" w:lineRule="auto"/>
    </w:pPr>
    <w:rPr>
      <w:rFonts w:ascii="Times New Roman" w:eastAsia="Calibri" w:hAnsi="Times New Roman" w:cs="Times New Roman"/>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4071E"/>
    <w:pPr>
      <w:spacing w:after="0" w:line="240" w:lineRule="auto"/>
    </w:pPr>
    <w:rPr>
      <w:rFonts w:ascii="Calibri" w:eastAsia="Calibri" w:hAnsi="Calibri" w:cs="Times New Roman"/>
      <w:lang w:val="sr-Latn-CS"/>
    </w:rPr>
  </w:style>
  <w:style w:type="paragraph" w:styleId="ListParagraph">
    <w:name w:val="List Paragraph"/>
    <w:basedOn w:val="Normal"/>
    <w:uiPriority w:val="34"/>
    <w:qFormat/>
    <w:rsid w:val="0024071E"/>
    <w:pPr>
      <w:ind w:left="720"/>
      <w:contextualSpacing/>
    </w:pPr>
  </w:style>
  <w:style w:type="paragraph" w:styleId="Header">
    <w:name w:val="header"/>
    <w:basedOn w:val="Normal"/>
    <w:link w:val="HeaderChar"/>
    <w:uiPriority w:val="99"/>
    <w:unhideWhenUsed/>
    <w:rsid w:val="006A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DD"/>
    <w:rPr>
      <w:rFonts w:ascii="Times New Roman" w:eastAsia="Calibri" w:hAnsi="Times New Roman" w:cs="Times New Roman"/>
      <w:sz w:val="24"/>
      <w:szCs w:val="28"/>
      <w:lang w:val="en-US"/>
    </w:rPr>
  </w:style>
  <w:style w:type="paragraph" w:styleId="Footer">
    <w:name w:val="footer"/>
    <w:basedOn w:val="Normal"/>
    <w:link w:val="FooterChar"/>
    <w:uiPriority w:val="99"/>
    <w:unhideWhenUsed/>
    <w:rsid w:val="006A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DD"/>
    <w:rPr>
      <w:rFonts w:ascii="Times New Roman" w:eastAsia="Calibri" w:hAnsi="Times New Roman" w:cs="Times New Roman"/>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11</cp:revision>
  <dcterms:created xsi:type="dcterms:W3CDTF">2019-09-30T06:43:00Z</dcterms:created>
  <dcterms:modified xsi:type="dcterms:W3CDTF">2019-12-16T17:38:00Z</dcterms:modified>
</cp:coreProperties>
</file>